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51" w:rsidRDefault="00E11E51" w:rsidP="00FF4D99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006F14" wp14:editId="08378858">
            <wp:extent cx="5457825" cy="7305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E51" w:rsidRDefault="00E11E51" w:rsidP="00FF4D99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1E51" w:rsidRDefault="00E11E51" w:rsidP="00FF4D99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1E51" w:rsidRDefault="00E11E51" w:rsidP="00FF4D99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1E51" w:rsidRDefault="00E11E51" w:rsidP="00FF4D99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1E51" w:rsidRDefault="00E11E51" w:rsidP="00FF4D99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1E51" w:rsidRDefault="00E11E51" w:rsidP="00FF4D99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A1337" w:rsidRPr="00CA1337" w:rsidRDefault="00CA1337" w:rsidP="00FF4D99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  </w:t>
      </w:r>
      <w:r w:rsidR="00FF4D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Результаты освоения внеурочной   деятельности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Универсальными компетенциями учащихся на этапе начального общего образования по формированию        здорового и безопасного образа жизни являются: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•умения организовывать собственную деятельность, выбирать и использовать средства для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достижения её </w:t>
      </w:r>
      <w:proofErr w:type="gramStart"/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цели;   </w:t>
      </w:r>
      <w:proofErr w:type="gramEnd"/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*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•умения активно включаться в коллективную деятельность, взаимодействовать со </w:t>
      </w:r>
      <w:proofErr w:type="spellStart"/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сверстникамив</w:t>
      </w:r>
      <w:proofErr w:type="spellEnd"/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достижении общих целей;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CA1337" w:rsidRPr="00CA1337" w:rsidRDefault="00CA1337" w:rsidP="00CA1337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CA13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освоения</w:t>
      </w:r>
      <w:proofErr w:type="gramEnd"/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учащимися содержания программы являются следующие умения: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•ориентироваться в ассортименте наиболее типичных продуктов питания, сознательно выбирая наиболее полезные;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•оказывать бескорыстную помощь своим сверстникам, находить с ними общий язык и общие интересы.</w:t>
      </w:r>
    </w:p>
    <w:p w:rsidR="00CA1337" w:rsidRPr="00CA1337" w:rsidRDefault="00CA1337" w:rsidP="00CA1337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CA13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CA13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A13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результатами </w:t>
      </w: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освоения</w:t>
      </w:r>
      <w:proofErr w:type="gramEnd"/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учащимися содержания программы являются следующие умения: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•характеризовать явления (действия и поступки), давать им объективную оценку на </w:t>
      </w:r>
      <w:proofErr w:type="spellStart"/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основеосвоенных</w:t>
      </w:r>
      <w:proofErr w:type="spellEnd"/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знаний и имеющегося опыта;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</w:t>
      </w:r>
      <w:proofErr w:type="gramStart"/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находить  ошибки</w:t>
      </w:r>
      <w:proofErr w:type="gramEnd"/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при  выполнении  учебных заданий,  отбирать   способы  их  исправления;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•использовать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</w:t>
      </w: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передачи и интерпретации информации в соответствии с коммуникативными и познавательными задачами и технологиями;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•общаться и взаимодействовать со сверстниками на принципах взаимоуважения и взаимопомощи, дружбы и толерантности;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•анализировать и объективно оценивать результаты собственного труда, находить </w:t>
      </w:r>
      <w:proofErr w:type="spellStart"/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возможностии</w:t>
      </w:r>
      <w:proofErr w:type="spellEnd"/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способы их улучшения;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•оценивать красоту телосложения и осанки, сравнивать их с эталонными образцами.</w:t>
      </w:r>
    </w:p>
    <w:p w:rsidR="00CA1337" w:rsidRPr="00CA1337" w:rsidRDefault="00CA1337" w:rsidP="00CA1337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CA13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Предметными результатами </w:t>
      </w: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освоения</w:t>
      </w:r>
      <w:proofErr w:type="gramEnd"/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учащимися содержания программы следующие умения: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•ориентироваться в ассортименте наиболее типичных продуктов питания, сознательно выбирая наиболее полезные;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•представлять физическую культуру как средство укрепления здоровья, физического развития и физической подготовки человека;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•применять знания и навыки, связанные с этикетом в области питания, установки, личностные ориентиры и нормы поведения, обеспечивающие сохранение и укрепление физического, психологического и социального </w:t>
      </w:r>
      <w:proofErr w:type="spellStart"/>
      <w:proofErr w:type="gramStart"/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здоровья;организовывать</w:t>
      </w:r>
      <w:proofErr w:type="spellEnd"/>
      <w:proofErr w:type="gramEnd"/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проводить со сверстниками подвижные игры и элементы соревнований;</w:t>
      </w:r>
    </w:p>
    <w:p w:rsidR="00CA1337" w:rsidRPr="00CA1337" w:rsidRDefault="00CA1337" w:rsidP="00CA1337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CA1337" w:rsidRPr="00CA1337" w:rsidRDefault="00CA1337" w:rsidP="00CA1337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A1337" w:rsidRPr="00CA1337" w:rsidRDefault="00CA1337" w:rsidP="00CA133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A133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</w:t>
      </w:r>
      <w:r w:rsidRPr="00CA133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Раздел Содержание программы заменить на раздел </w:t>
      </w:r>
      <w:r w:rsidRPr="00CA1337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Содержание курса внеурочной </w:t>
      </w:r>
      <w:proofErr w:type="gramStart"/>
      <w:r w:rsidRPr="00CA1337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деятельности ,</w:t>
      </w:r>
      <w:proofErr w:type="gramEnd"/>
      <w:r w:rsidRPr="00CA1337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формы организации и виды деятельности и изложить данный раздел в следующей реакции</w:t>
      </w:r>
    </w:p>
    <w:p w:rsidR="00CA1337" w:rsidRPr="00CA1337" w:rsidRDefault="00CA1337" w:rsidP="00CA1337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A1337" w:rsidRPr="00CA1337" w:rsidRDefault="00CA1337" w:rsidP="00CA1337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Содержание курса по внеурочной </w:t>
      </w:r>
      <w:proofErr w:type="gramStart"/>
      <w:r w:rsidRPr="00CA13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деятельности ,</w:t>
      </w:r>
      <w:proofErr w:type="gramEnd"/>
      <w:r w:rsidRPr="00CA13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формы организации и виды деятельности</w:t>
      </w:r>
    </w:p>
    <w:p w:rsidR="00CA1337" w:rsidRPr="00CA1337" w:rsidRDefault="00CA1337" w:rsidP="00CA1337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A1337" w:rsidRPr="00CA1337" w:rsidRDefault="00CA1337" w:rsidP="00CA1337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CA1337" w:rsidRPr="00CA1337" w:rsidRDefault="00CA1337" w:rsidP="00CA13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1854"/>
        <w:gridCol w:w="3051"/>
      </w:tblGrid>
      <w:tr w:rsidR="00CA1337" w:rsidRPr="00CA1337" w:rsidTr="009C7624">
        <w:tc>
          <w:tcPr>
            <w:tcW w:w="498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1854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3051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CA1337" w:rsidRPr="00CA1337" w:rsidTr="009C7624">
        <w:tc>
          <w:tcPr>
            <w:tcW w:w="498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Вводное занятие  </w:t>
            </w:r>
          </w:p>
        </w:tc>
        <w:tc>
          <w:tcPr>
            <w:tcW w:w="1854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3051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</w:tr>
      <w:tr w:rsidR="00CA1337" w:rsidRPr="00CA1337" w:rsidTr="009C7624">
        <w:trPr>
          <w:trHeight w:val="1650"/>
        </w:trPr>
        <w:tc>
          <w:tcPr>
            <w:tcW w:w="498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gramStart"/>
            <w:r w:rsidRPr="00CA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это</w:t>
            </w:r>
            <w:proofErr w:type="gramEnd"/>
            <w:r w:rsidRPr="00CA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здорово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 – это здорово!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Цветик - </w:t>
            </w:r>
            <w:proofErr w:type="spellStart"/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и мое здоровье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Мой образ жизни</w:t>
            </w:r>
          </w:p>
        </w:tc>
        <w:tc>
          <w:tcPr>
            <w:tcW w:w="1854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3051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</w:tr>
      <w:tr w:rsidR="00CA1337" w:rsidRPr="00CA1337" w:rsidTr="009C7624">
        <w:trPr>
          <w:trHeight w:val="3542"/>
        </w:trPr>
        <w:tc>
          <w:tcPr>
            <w:tcW w:w="498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Продукты разные нужны – блюда разные важны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Продукты разные нужны, блюда разные важны.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«Пирамида питания».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Рациональное, сбалансированное питание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«Белковый круг»  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«Жировой круг»  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Мой рацион питания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«Минеральный круг»</w:t>
            </w:r>
          </w:p>
        </w:tc>
        <w:tc>
          <w:tcPr>
            <w:tcW w:w="1854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Мини-проект,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051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</w:tr>
      <w:tr w:rsidR="00CA1337" w:rsidRPr="00CA1337" w:rsidTr="009C7624">
        <w:trPr>
          <w:trHeight w:val="2254"/>
        </w:trPr>
        <w:tc>
          <w:tcPr>
            <w:tcW w:w="498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Режим питания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питания.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«Пищевая тарелка»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Витамины и минеральные вещества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Влияние воды на обмен веществ.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Напитки и настои для здоровья.</w:t>
            </w:r>
          </w:p>
        </w:tc>
        <w:tc>
          <w:tcPr>
            <w:tcW w:w="1854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051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CA1337" w:rsidRPr="00CA1337" w:rsidTr="009C7624">
        <w:trPr>
          <w:trHeight w:val="1932"/>
        </w:trPr>
        <w:tc>
          <w:tcPr>
            <w:tcW w:w="498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Энергия пищи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Энергия пищи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«строительного материала»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пищевых волокон на организм человека</w:t>
            </w:r>
          </w:p>
        </w:tc>
        <w:tc>
          <w:tcPr>
            <w:tcW w:w="1854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3051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</w:tr>
      <w:tr w:rsidR="00CA1337" w:rsidRPr="00CA1337" w:rsidTr="009C7624">
        <w:trPr>
          <w:trHeight w:val="2314"/>
        </w:trPr>
        <w:tc>
          <w:tcPr>
            <w:tcW w:w="498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5.Где и как мы едим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 и как мы едим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Фаст</w:t>
            </w:r>
            <w:proofErr w:type="spellEnd"/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фуды</w:t>
            </w:r>
            <w:proofErr w:type="spellEnd"/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не дружим с сухомяткой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полезного питания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Меню для похода  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Мини-проект,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</w:t>
            </w:r>
          </w:p>
        </w:tc>
        <w:tc>
          <w:tcPr>
            <w:tcW w:w="3051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 деятельность</w:t>
            </w:r>
          </w:p>
        </w:tc>
      </w:tr>
      <w:tr w:rsidR="00CA1337" w:rsidRPr="00CA1337" w:rsidTr="009C7624">
        <w:trPr>
          <w:trHeight w:val="3220"/>
        </w:trPr>
        <w:tc>
          <w:tcPr>
            <w:tcW w:w="498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 Ты покупатель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 можно сделать покупку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хранения продуктов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Пищевые отравления, их предупреждение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 – покупатель. Права потребителя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 – покупатель. Правила вежливости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«Мы идем в магазин»</w:t>
            </w:r>
          </w:p>
        </w:tc>
        <w:tc>
          <w:tcPr>
            <w:tcW w:w="1854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фельдшером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 д. Юшкозеро</w:t>
            </w:r>
          </w:p>
        </w:tc>
        <w:tc>
          <w:tcPr>
            <w:tcW w:w="3051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</w:tr>
    </w:tbl>
    <w:p w:rsidR="00CA1337" w:rsidRPr="00CA1337" w:rsidRDefault="00CA1337" w:rsidP="00CA1337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A13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126"/>
        <w:gridCol w:w="2977"/>
      </w:tblGrid>
      <w:tr w:rsidR="00CA1337" w:rsidRPr="00CA1337" w:rsidTr="009C7624">
        <w:tc>
          <w:tcPr>
            <w:tcW w:w="478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курса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2126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977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CA1337" w:rsidRPr="00CA1337" w:rsidTr="009C7624">
        <w:trPr>
          <w:trHeight w:val="3310"/>
        </w:trPr>
        <w:tc>
          <w:tcPr>
            <w:tcW w:w="478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Ты готовишь себе и друзьям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 готовишь себе и друзьям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Бытовые приборы для кухни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Помогаем взрослым на кухне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Кулинарные секреты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Салаты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 печи галок не считают»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 готовишь себе и друзьям</w:t>
            </w:r>
          </w:p>
          <w:p w:rsidR="00CA1337" w:rsidRPr="00CA1337" w:rsidRDefault="00CA1337" w:rsidP="00CA1337">
            <w:pPr>
              <w:tabs>
                <w:tab w:val="left" w:pos="2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накрыть стол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Блюдо своими руками</w:t>
            </w:r>
          </w:p>
        </w:tc>
        <w:tc>
          <w:tcPr>
            <w:tcW w:w="2126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</w:t>
            </w:r>
          </w:p>
        </w:tc>
        <w:tc>
          <w:tcPr>
            <w:tcW w:w="2977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337" w:rsidRPr="00CA1337" w:rsidTr="009C7624">
        <w:trPr>
          <w:trHeight w:val="4508"/>
        </w:trPr>
        <w:tc>
          <w:tcPr>
            <w:tcW w:w="478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Кухни разных народов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Кулинарное путешествие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Кухни разных народов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Традиционные блюда Болгарии и Исландии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Традиционные блюда Японии и Норвегии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Блюда жителей Крайнего Севера. Карельские блюда.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Традиционные блюда России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Традиционные блюда Кавказа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Традиционные блюда Кубани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«Календарь» кулинарных праздников</w:t>
            </w:r>
          </w:p>
        </w:tc>
        <w:tc>
          <w:tcPr>
            <w:tcW w:w="2126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</w:t>
            </w:r>
          </w:p>
        </w:tc>
        <w:tc>
          <w:tcPr>
            <w:tcW w:w="2977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</w:tr>
      <w:tr w:rsidR="00CA1337" w:rsidRPr="00CA1337" w:rsidTr="009C7624">
        <w:trPr>
          <w:trHeight w:val="2898"/>
        </w:trPr>
        <w:tc>
          <w:tcPr>
            <w:tcW w:w="478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 Кулинарная история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Кулинарные традиции Древнего Египта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Кулинарные традиции Древней Греции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Кулинарные традиции Древнего Рима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гостеприимства средневековья</w:t>
            </w:r>
          </w:p>
        </w:tc>
        <w:tc>
          <w:tcPr>
            <w:tcW w:w="2126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</w:tr>
      <w:tr w:rsidR="00CA1337" w:rsidRPr="00CA1337" w:rsidTr="009C7624">
        <w:trPr>
          <w:trHeight w:val="1610"/>
        </w:trPr>
        <w:tc>
          <w:tcPr>
            <w:tcW w:w="478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Как питались на Руси и в России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питались на Руси и в России.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Кулинарная история.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Традиционные напитки на Руси</w:t>
            </w:r>
          </w:p>
        </w:tc>
        <w:tc>
          <w:tcPr>
            <w:tcW w:w="2126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</w:tr>
      <w:tr w:rsidR="00CA1337" w:rsidRPr="00CA1337" w:rsidTr="009C7624">
        <w:trPr>
          <w:trHeight w:val="2254"/>
        </w:trPr>
        <w:tc>
          <w:tcPr>
            <w:tcW w:w="478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Необычайное кулинарное путешествие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«Мелодии, посвящённые каше»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«Танец продуктов» 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«Вкусная картина»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Необычное кулинарное путешествие.</w:t>
            </w:r>
          </w:p>
        </w:tc>
        <w:tc>
          <w:tcPr>
            <w:tcW w:w="2126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</w:tr>
      <w:tr w:rsidR="00CA1337" w:rsidRPr="00CA1337" w:rsidTr="009C7624">
        <w:trPr>
          <w:trHeight w:val="2576"/>
        </w:trPr>
        <w:tc>
          <w:tcPr>
            <w:tcW w:w="478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Составляем формулу правильного питания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Сахар его польза и вред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Путешествие по «Аппетитной стране»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здорового питания.</w:t>
            </w:r>
          </w:p>
          <w:p w:rsidR="00CA1337" w:rsidRPr="00CA1337" w:rsidRDefault="00CA1337" w:rsidP="00CA1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</w:t>
            </w:r>
          </w:p>
        </w:tc>
        <w:tc>
          <w:tcPr>
            <w:tcW w:w="2977" w:type="dxa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</w:tr>
    </w:tbl>
    <w:p w:rsidR="00CA1337" w:rsidRPr="00CA1337" w:rsidRDefault="00CA1337" w:rsidP="00CA13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13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5CE8" w:rsidRDefault="00CA1337" w:rsidP="00CA1337">
      <w:pPr>
        <w:jc w:val="center"/>
        <w:rPr>
          <w:b/>
          <w:sz w:val="28"/>
          <w:szCs w:val="28"/>
        </w:rPr>
      </w:pPr>
      <w:r w:rsidRPr="00CA1337">
        <w:rPr>
          <w:b/>
          <w:sz w:val="28"/>
          <w:szCs w:val="28"/>
        </w:rPr>
        <w:t>Тематическое планирование</w:t>
      </w:r>
    </w:p>
    <w:p w:rsidR="00CA1337" w:rsidRDefault="00CA1337" w:rsidP="00CA1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8403"/>
        <w:gridCol w:w="1257"/>
      </w:tblGrid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Дата</w:t>
            </w: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Вводное занятие  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10188" w:type="dxa"/>
            <w:gridSpan w:val="3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  <w:r w:rsidRPr="00CA133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CA133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Здоровье это</w:t>
            </w:r>
            <w:proofErr w:type="gramEnd"/>
            <w:r w:rsidRPr="00CA133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здорово</w:t>
            </w: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Здоровье – это здорово!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Цветик - </w:t>
            </w:r>
            <w:proofErr w:type="spellStart"/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семицветик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Я и мое здоровье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Мой образ жизни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10188" w:type="dxa"/>
            <w:gridSpan w:val="3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  <w:r w:rsidRPr="00CA133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2. Продукты разные нужны – блюда разные важны</w:t>
            </w: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Продукты разные нужны, блюда разные важны.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«Пирамида питания»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Рациональное, сбалансированное питание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«Белковый </w:t>
            </w:r>
            <w:proofErr w:type="gramStart"/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круг»  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«Жировой </w:t>
            </w:r>
            <w:proofErr w:type="gramStart"/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круг»  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Мой рацион питания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«Минеральный круг»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10188" w:type="dxa"/>
            <w:gridSpan w:val="3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  <w:t>3. Режим питания</w:t>
            </w: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Режим питания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«Пищевая тарелка»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Витамины и минеральные вещества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Влияние воды на обмен веществ.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Напитки и настои для здоровья.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10188" w:type="dxa"/>
            <w:gridSpan w:val="3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  <w:r w:rsidRPr="00CA133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4. Энергия пищи</w:t>
            </w: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Энергия пищи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Источники «строительного материала»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Роль пищевых волокон на организм человека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10188" w:type="dxa"/>
            <w:gridSpan w:val="3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  <w:r w:rsidRPr="00CA133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5.Где и как мы едим</w:t>
            </w: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Где и как мы едим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</w:t>
            </w:r>
            <w:proofErr w:type="spellStart"/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Фаст</w:t>
            </w:r>
            <w:proofErr w:type="spellEnd"/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фуды</w:t>
            </w:r>
            <w:proofErr w:type="spellEnd"/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»  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Мы не дружим с сухомяткой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Правила полезного питания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433" w:type="dxa"/>
            <w:vMerge w:val="restart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Меню для похода  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433" w:type="dxa"/>
            <w:vMerge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10188" w:type="dxa"/>
            <w:gridSpan w:val="3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  <w:r w:rsidRPr="00CA133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6. Ты покупатель</w:t>
            </w: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Где можно сделать покупку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433" w:type="dxa"/>
            <w:vMerge w:val="restart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Срок хранения продуктов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33" w:type="dxa"/>
            <w:vMerge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433" w:type="dxa"/>
            <w:vMerge w:val="restart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Пищевые отравления, их предупреждение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433" w:type="dxa"/>
            <w:vMerge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Ты – покупатель. Права потребителя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Ты – покупатель. Правила вежливости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9C7624">
        <w:tc>
          <w:tcPr>
            <w:tcW w:w="496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433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«Мы идем в магазин»</w:t>
            </w:r>
          </w:p>
        </w:tc>
        <w:tc>
          <w:tcPr>
            <w:tcW w:w="1259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CA1337" w:rsidRPr="00CA1337" w:rsidRDefault="00CA1337" w:rsidP="00CA1337">
      <w:pPr>
        <w:keepNext/>
        <w:spacing w:before="240" w:after="60" w:line="240" w:lineRule="auto"/>
        <w:jc w:val="center"/>
        <w:outlineLvl w:val="1"/>
        <w:rPr>
          <w:rFonts w:ascii="Arial" w:eastAsia="Calibri" w:hAnsi="Arial" w:cs="Arial"/>
          <w:b/>
          <w:bCs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bCs/>
          <w:sz w:val="28"/>
          <w:szCs w:val="28"/>
          <w:lang w:eastAsia="ru-RU"/>
        </w:rPr>
        <w:t>Тематическое планирование</w:t>
      </w:r>
      <w:r w:rsidRPr="00CA1337">
        <w:rPr>
          <w:rFonts w:ascii="Arial" w:eastAsia="Calibri" w:hAnsi="Arial" w:cs="Arial"/>
          <w:b/>
          <w:bCs/>
          <w:sz w:val="28"/>
          <w:szCs w:val="28"/>
          <w:lang w:eastAsia="ru-RU"/>
        </w:rPr>
        <w:t xml:space="preserve"> 6 класс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282"/>
        <w:gridCol w:w="1275"/>
      </w:tblGrid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Дата</w:t>
            </w:r>
          </w:p>
        </w:tc>
      </w:tr>
      <w:tr w:rsidR="00CA1337" w:rsidRPr="00CA1337" w:rsidTr="00D5591C">
        <w:tc>
          <w:tcPr>
            <w:tcW w:w="10201" w:type="dxa"/>
            <w:gridSpan w:val="3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  <w:r w:rsidRPr="00CA133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7. Ты готовишь себе и друзьям</w:t>
            </w: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Ты готовишь себе и друзьям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Бытовые приборы для кухни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Помогаем взрослым на кухне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Кулинарные секреты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Салаты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«У печи галок не считают»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Ты готовишь себе и друзьям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tabs>
                <w:tab w:val="left" w:pos="280"/>
              </w:tabs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  <w:r w:rsidRPr="00CA133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 правильно накрыть стол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Блюдо своими руками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10201" w:type="dxa"/>
            <w:gridSpan w:val="3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  <w:r w:rsidRPr="00CA133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8. Кухни разных народов</w:t>
            </w: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Кулинарное путешествие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Кухни разных народов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Традиционные блюда Болгарии и Исландии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Традиционные блюда Японии и Норвегии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Блюда жителей Крайнего Севера. Карельские блюда.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Традиционные блюда России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Традиционные блюда Кавказа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Традиционные блюда Кубани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«Календарь» кулинарных праздников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10201" w:type="dxa"/>
            <w:gridSpan w:val="3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  <w:r w:rsidRPr="00CA133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9. Кулинарная история</w:t>
            </w: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Кулинарные традиции Древнего Египта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Кулинарные традиции Древней Греции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Кулинарные традиции Древнего Рима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Правила гостеприимства средневековья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10201" w:type="dxa"/>
            <w:gridSpan w:val="3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  <w:r w:rsidRPr="00CA133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10. Как питались на Руси и в России</w:t>
            </w: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Как питались на Руси и в России.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Кулинарная история.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Традиционные напитки на Руси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10201" w:type="dxa"/>
            <w:gridSpan w:val="3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  <w:r w:rsidRPr="00CA133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11. Необычайное кулинарное путешествие</w:t>
            </w: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«Мелодии, посвящённые каше»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«Танец продуктов» 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«Вкусная картина»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Необычное кулинарное путешествие.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10201" w:type="dxa"/>
            <w:gridSpan w:val="3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  <w:r w:rsidRPr="00CA133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12. Составляем формулу правильного питания</w:t>
            </w:r>
          </w:p>
        </w:tc>
      </w:tr>
      <w:tr w:rsidR="00CA1337" w:rsidRPr="00CA1337" w:rsidTr="00D5591C">
        <w:trPr>
          <w:trHeight w:val="154"/>
        </w:trPr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Сахар его польза и вред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82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Путешествие по «Аппетитной стране»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82" w:type="dxa"/>
            <w:vMerge w:val="restart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Правила здорового питания.</w:t>
            </w: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82" w:type="dxa"/>
            <w:vMerge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82" w:type="dxa"/>
            <w:vMerge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CA1337" w:rsidRPr="00CA1337" w:rsidTr="00D5591C">
        <w:tc>
          <w:tcPr>
            <w:tcW w:w="644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CA1337">
              <w:rPr>
                <w:rFonts w:ascii="Arial" w:eastAsia="Calibri" w:hAnsi="Arial" w:cs="Arial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82" w:type="dxa"/>
            <w:vMerge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A1337" w:rsidRPr="00CA1337" w:rsidRDefault="00CA1337" w:rsidP="00CA13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CA1337" w:rsidRPr="00CA1337" w:rsidRDefault="00CA1337" w:rsidP="00CA1337">
      <w:pPr>
        <w:jc w:val="center"/>
        <w:rPr>
          <w:b/>
          <w:sz w:val="28"/>
          <w:szCs w:val="28"/>
        </w:rPr>
      </w:pPr>
    </w:p>
    <w:sectPr w:rsidR="00CA1337" w:rsidRPr="00CA1337" w:rsidSect="00FC5550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24" w:rsidRDefault="00753424">
      <w:pPr>
        <w:spacing w:after="0" w:line="240" w:lineRule="auto"/>
      </w:pPr>
      <w:r>
        <w:separator/>
      </w:r>
    </w:p>
  </w:endnote>
  <w:endnote w:type="continuationSeparator" w:id="0">
    <w:p w:rsidR="00753424" w:rsidRDefault="0075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653" w:rsidRDefault="00D5591C" w:rsidP="00FC55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7653" w:rsidRDefault="00753424" w:rsidP="00537E0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653" w:rsidRDefault="00D5591C" w:rsidP="00FC55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E51">
      <w:rPr>
        <w:rStyle w:val="a5"/>
        <w:noProof/>
      </w:rPr>
      <w:t>2</w:t>
    </w:r>
    <w:r>
      <w:rPr>
        <w:rStyle w:val="a5"/>
      </w:rPr>
      <w:fldChar w:fldCharType="end"/>
    </w:r>
  </w:p>
  <w:p w:rsidR="00427653" w:rsidRDefault="00753424" w:rsidP="00537E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24" w:rsidRDefault="00753424">
      <w:pPr>
        <w:spacing w:after="0" w:line="240" w:lineRule="auto"/>
      </w:pPr>
      <w:r>
        <w:separator/>
      </w:r>
    </w:p>
  </w:footnote>
  <w:footnote w:type="continuationSeparator" w:id="0">
    <w:p w:rsidR="00753424" w:rsidRDefault="00753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4A"/>
    <w:rsid w:val="000B50E7"/>
    <w:rsid w:val="00753424"/>
    <w:rsid w:val="00CA1337"/>
    <w:rsid w:val="00CD1D4A"/>
    <w:rsid w:val="00D5591C"/>
    <w:rsid w:val="00E11E51"/>
    <w:rsid w:val="00F05CE8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4BE8F-7707-4AAB-ABB0-F2B78CD0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13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A1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1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1305</Words>
  <Characters>7441</Characters>
  <Application>Microsoft Office Word</Application>
  <DocSecurity>0</DocSecurity>
  <Lines>62</Lines>
  <Paragraphs>17</Paragraphs>
  <ScaleCrop>false</ScaleCrop>
  <Company/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2019-04-17T19:20:00Z</dcterms:created>
  <dcterms:modified xsi:type="dcterms:W3CDTF">2019-04-19T14:11:00Z</dcterms:modified>
</cp:coreProperties>
</file>