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86" w:rsidRDefault="005D6D86" w:rsidP="00050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9C02DB" wp14:editId="5F642FCE">
            <wp:extent cx="5172075" cy="7543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86" w:rsidRDefault="005D6D86" w:rsidP="00050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86" w:rsidRDefault="005D6D86" w:rsidP="00050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86" w:rsidRDefault="005D6D86" w:rsidP="00050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86" w:rsidRDefault="005D6D86" w:rsidP="00050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86" w:rsidRDefault="005D6D86" w:rsidP="00050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4A02" w:rsidRDefault="00050ACC" w:rsidP="00050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C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внеурочной деятельности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AC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эмоциональность; умение осознавать и определять (называть) свои эмоции;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50AC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50ACC">
        <w:rPr>
          <w:rFonts w:ascii="Times New Roman" w:hAnsi="Times New Roman" w:cs="Times New Roman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любовь и уважение к Отечеству, его языку, культуре;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интерес к чтению, к ведению диалога с автором текста; потребность в чтении;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интерес к письму, к созданию собственных текстов, к письменной форме общения;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интерес к изучению языка;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осознание ответственности за произнесённое и написанное слово.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AC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50AC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CE19D3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D3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самостоятельно формулировать тему и цели занятия;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составлять план решения учебной проблемы совместно с учителем;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работать по плану, сверяя свои действия с целью, корректировать свою деятельность;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CE19D3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D3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пользоваться словарями, справочниками;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осуществлять анализ и синтез;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строить рассуждения;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CE19D3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9D3">
        <w:rPr>
          <w:rFonts w:ascii="Times New Roman" w:hAnsi="Times New Roman" w:cs="Times New Roman"/>
          <w:sz w:val="24"/>
          <w:szCs w:val="24"/>
        </w:rPr>
        <w:lastRenderedPageBreak/>
        <w:t>Коммуникативные УУД: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050ACC" w:rsidRPr="00050ACC" w:rsidRDefault="00050ACC" w:rsidP="00C3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высказывать и обосновывать свою точку зрения;</w:t>
      </w:r>
    </w:p>
    <w:p w:rsidR="00050ACC" w:rsidRPr="00050ACC" w:rsidRDefault="00050ACC" w:rsidP="00C3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050ACC" w:rsidRPr="00050ACC" w:rsidRDefault="00050ACC" w:rsidP="00C3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050ACC" w:rsidRPr="00050ACC" w:rsidRDefault="00050ACC" w:rsidP="00C3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C32B0A" w:rsidRDefault="00C32B0A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B0A" w:rsidRDefault="00C32B0A" w:rsidP="00C32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B0A">
        <w:rPr>
          <w:rFonts w:ascii="Times New Roman" w:hAnsi="Times New Roman" w:cs="Times New Roman"/>
          <w:b/>
          <w:sz w:val="24"/>
          <w:szCs w:val="24"/>
        </w:rPr>
        <w:t>Предметные: знать/ понимать/ уметь</w:t>
      </w:r>
    </w:p>
    <w:p w:rsidR="00C32B0A" w:rsidRPr="00C32B0A" w:rsidRDefault="00C32B0A" w:rsidP="00C32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2B0A" w:rsidRP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>владеть качествами хорошей речи (точность, логичность, чистота, выразительность, уместность, богатство);</w:t>
      </w:r>
    </w:p>
    <w:p w:rsid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>моделировать речевое поведение в с</w:t>
      </w:r>
      <w:r>
        <w:rPr>
          <w:rFonts w:ascii="Times New Roman" w:hAnsi="Times New Roman" w:cs="Times New Roman"/>
          <w:sz w:val="24"/>
          <w:szCs w:val="24"/>
        </w:rPr>
        <w:t>оответствии с задачами общения;</w:t>
      </w:r>
    </w:p>
    <w:p w:rsidR="00C32B0A" w:rsidRP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 xml:space="preserve"> расширять сведения о нормах речевого поведения в различных сферах общения;</w:t>
      </w:r>
    </w:p>
    <w:p w:rsidR="00C32B0A" w:rsidRP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 xml:space="preserve">совершенствовать умение осуществлять речевой самоконтроль, находить грамматические </w:t>
      </w:r>
      <w:proofErr w:type="gramStart"/>
      <w:r w:rsidRPr="00C32B0A">
        <w:rPr>
          <w:rFonts w:ascii="Times New Roman" w:hAnsi="Times New Roman" w:cs="Times New Roman"/>
          <w:sz w:val="24"/>
          <w:szCs w:val="24"/>
        </w:rPr>
        <w:t>и  речевые</w:t>
      </w:r>
      <w:proofErr w:type="gramEnd"/>
      <w:r w:rsidRPr="00C32B0A">
        <w:rPr>
          <w:rFonts w:ascii="Times New Roman" w:hAnsi="Times New Roman" w:cs="Times New Roman"/>
          <w:sz w:val="24"/>
          <w:szCs w:val="24"/>
        </w:rPr>
        <w:t xml:space="preserve"> ошибки, недочёты и исправлять их;</w:t>
      </w:r>
    </w:p>
    <w:p w:rsidR="00C32B0A" w:rsidRP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 xml:space="preserve"> работать над расширением словарного запаса;</w:t>
      </w:r>
    </w:p>
    <w:p w:rsidR="00C32B0A" w:rsidRPr="00050ACC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и умения в повседневной речевой практике, создавая устные и письменные высказывания и соблюдая разные</w:t>
      </w:r>
    </w:p>
    <w:p w:rsid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207" w:rsidRDefault="00050ACC" w:rsidP="0005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CC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  <w:r w:rsidR="004E020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50ACC" w:rsidRDefault="004E0207" w:rsidP="0005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указанием форм организации и видов деятель</w:t>
      </w:r>
      <w:r w:rsidR="00A46D8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ости</w:t>
      </w:r>
    </w:p>
    <w:p w:rsidR="00050ACC" w:rsidRDefault="00050ACC" w:rsidP="0005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В содержание курса входит закрепление тем, изученных на уроках русского языка, а также знакомство с понятиями, не предусмотренными школьной программой («афоризмы», «палиндромы», «</w:t>
      </w:r>
      <w:proofErr w:type="spellStart"/>
      <w:r w:rsidRPr="00050ACC">
        <w:rPr>
          <w:rFonts w:ascii="Times New Roman" w:hAnsi="Times New Roman" w:cs="Times New Roman"/>
          <w:sz w:val="24"/>
          <w:szCs w:val="24"/>
        </w:rPr>
        <w:t>метаграммы</w:t>
      </w:r>
      <w:proofErr w:type="spellEnd"/>
      <w:r w:rsidRPr="00050ACC">
        <w:rPr>
          <w:rFonts w:ascii="Times New Roman" w:hAnsi="Times New Roman" w:cs="Times New Roman"/>
          <w:sz w:val="24"/>
          <w:szCs w:val="24"/>
        </w:rPr>
        <w:t>» и другие).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Изучение происхождения различных слов.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Работа с основными разделами языкознания (фонетика, орфография, лексика, фразеология, морфология, синтаксис, пунктуация).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 xml:space="preserve">Изучение омонимии (омофоны, омографы, </w:t>
      </w:r>
      <w:proofErr w:type="spellStart"/>
      <w:r w:rsidRPr="00050ACC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050ACC">
        <w:rPr>
          <w:rFonts w:ascii="Times New Roman" w:hAnsi="Times New Roman" w:cs="Times New Roman"/>
          <w:sz w:val="24"/>
          <w:szCs w:val="24"/>
        </w:rPr>
        <w:t>).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Работа с фразеологизмами. Фразеологизмы в речи, фразеологизмы-синонимы, фразеологизмы-антонимы.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Игры со словарными словами.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История происхождения, значение библейских фразеологизмов.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lastRenderedPageBreak/>
        <w:t>Понятие «тавтограмма». Игры с тавтограммами, логогрифами, палиндромами.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Рассмотрение понятия «афоризм».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История происхождения, значение античных фразеологизмов.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Pr="00050ACC">
        <w:rPr>
          <w:rFonts w:ascii="Times New Roman" w:hAnsi="Times New Roman" w:cs="Times New Roman"/>
          <w:sz w:val="24"/>
          <w:szCs w:val="24"/>
        </w:rPr>
        <w:t>гетерограммами</w:t>
      </w:r>
      <w:proofErr w:type="spellEnd"/>
      <w:r w:rsidRPr="00050ACC">
        <w:rPr>
          <w:rFonts w:ascii="Times New Roman" w:hAnsi="Times New Roman" w:cs="Times New Roman"/>
          <w:sz w:val="24"/>
          <w:szCs w:val="24"/>
        </w:rPr>
        <w:t>. Разгадывание шарад, анаграмм.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Изучение способов словообразования.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Работа с исконно русскими фразеологизмами.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 xml:space="preserve">Правила составления </w:t>
      </w:r>
      <w:proofErr w:type="spellStart"/>
      <w:r w:rsidRPr="00050ACC">
        <w:rPr>
          <w:rFonts w:ascii="Times New Roman" w:hAnsi="Times New Roman" w:cs="Times New Roman"/>
          <w:sz w:val="24"/>
          <w:szCs w:val="24"/>
        </w:rPr>
        <w:t>антифраз</w:t>
      </w:r>
      <w:proofErr w:type="spellEnd"/>
      <w:r w:rsidRPr="00050ACC">
        <w:rPr>
          <w:rFonts w:ascii="Times New Roman" w:hAnsi="Times New Roman" w:cs="Times New Roman"/>
          <w:sz w:val="24"/>
          <w:szCs w:val="24"/>
        </w:rPr>
        <w:t>. Решение примеров из грамматической арифметики.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Анализ русских и иностранных пословиц.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Работа с числительными (количественные и порядковые), с существительными (разносклоняемые существительные).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Паронимы. Различение паронимов по их лексическому значению.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Правило написания НЕ с существительными.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Суффиксы –</w:t>
      </w:r>
      <w:proofErr w:type="spellStart"/>
      <w:r w:rsidRPr="00050ACC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050ACC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050ACC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050ACC">
        <w:rPr>
          <w:rFonts w:ascii="Times New Roman" w:hAnsi="Times New Roman" w:cs="Times New Roman"/>
          <w:sz w:val="24"/>
          <w:szCs w:val="24"/>
        </w:rPr>
        <w:t>- у существительных. Окончания существительных.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Ценность книги. Как делают бумагу.</w:t>
      </w:r>
    </w:p>
    <w:p w:rsidR="00050ACC" w:rsidRP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ACC" w:rsidRDefault="00050ACC" w:rsidP="00050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CC">
        <w:rPr>
          <w:rFonts w:ascii="Times New Roman" w:hAnsi="Times New Roman" w:cs="Times New Roman"/>
          <w:sz w:val="24"/>
          <w:szCs w:val="24"/>
        </w:rPr>
        <w:t>Решение буквенных и словесных головоломок.</w:t>
      </w:r>
    </w:p>
    <w:p w:rsidR="00C32B0A" w:rsidRPr="00050ACC" w:rsidRDefault="00C32B0A" w:rsidP="0005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B0A" w:rsidRPr="00C32B0A" w:rsidRDefault="004E0207" w:rsidP="00C32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="00C32B0A" w:rsidRPr="00C32B0A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C32B0A" w:rsidRP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>лекции;</w:t>
      </w:r>
    </w:p>
    <w:p w:rsidR="00C32B0A" w:rsidRP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C32B0A" w:rsidRP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>анализ и просмотр текстов;</w:t>
      </w:r>
    </w:p>
    <w:p w:rsidR="00050ACC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0A">
        <w:rPr>
          <w:rFonts w:ascii="Times New Roman" w:hAnsi="Times New Roman" w:cs="Times New Roman"/>
          <w:sz w:val="24"/>
          <w:szCs w:val="24"/>
        </w:rPr>
        <w:t>самостоятельная работа (индивидуальная и групповая) по работе с разнообразными словарями;</w:t>
      </w:r>
    </w:p>
    <w:p w:rsid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B0A" w:rsidRPr="00C32B0A" w:rsidRDefault="00C32B0A" w:rsidP="00C32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2B0A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Познавательная, игровая</w:t>
      </w:r>
    </w:p>
    <w:p w:rsidR="00FE1C9D" w:rsidRPr="00FE1C9D" w:rsidRDefault="00FE1C9D" w:rsidP="00FE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C9D" w:rsidRPr="00FE1C9D" w:rsidRDefault="00FE1C9D" w:rsidP="00FE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C9D" w:rsidRPr="00FE1C9D" w:rsidRDefault="00FE1C9D" w:rsidP="00FE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C9D" w:rsidRPr="00FE1C9D" w:rsidRDefault="00FE1C9D" w:rsidP="00FE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C9D" w:rsidRPr="00FE1C9D" w:rsidRDefault="00FE1C9D" w:rsidP="00FE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C9D" w:rsidRPr="00FE1C9D" w:rsidRDefault="00FE1C9D" w:rsidP="00FE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B0A" w:rsidRDefault="00C32B0A" w:rsidP="00C3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3F8" w:rsidRDefault="001A13F8" w:rsidP="00C3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3F8" w:rsidRDefault="001A13F8" w:rsidP="00C3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3F8" w:rsidRDefault="001A13F8" w:rsidP="00C3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B0A" w:rsidRDefault="00C32B0A" w:rsidP="00C32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0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C32B0A" w:rsidTr="00C32B0A">
        <w:tc>
          <w:tcPr>
            <w:tcW w:w="562" w:type="dxa"/>
          </w:tcPr>
          <w:p w:rsidR="00C32B0A" w:rsidRDefault="006127DD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:rsidR="00C32B0A" w:rsidRPr="001A13F8" w:rsidRDefault="006127D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C32B0A" w:rsidRPr="001A13F8" w:rsidRDefault="006127D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В страну Языкознание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C32B0A" w:rsidRPr="001A13F8" w:rsidRDefault="006127D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Продолжаем путешествие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:rsidR="00C32B0A" w:rsidRPr="001A13F8" w:rsidRDefault="006127D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Про омонимы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Игротека. Омонимы и их разновидности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Работаем с фразеологизмами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Запоминаем словарные слова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 xml:space="preserve">Мы играем в </w:t>
            </w:r>
            <w:proofErr w:type="spellStart"/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Игротека. Фразеологизмы. Словарные слова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Библейские фразеологизмы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Тавтограммы, логогрифы и палиндромы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Афоризмы, афоризмы, афоризмы…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Игротека. Библейские фразеологизмы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Античные фразеологизмы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Гетерограммы</w:t>
            </w:r>
            <w:proofErr w:type="spellEnd"/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, шарады и анаграммы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Поговорим о словообразовании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Игротека. Античные фразеологизмы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Исконно русские фразеологизмы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 xml:space="preserve">Шарады, </w:t>
            </w:r>
            <w:proofErr w:type="spellStart"/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антифразы</w:t>
            </w:r>
            <w:proofErr w:type="spellEnd"/>
            <w:r w:rsidRPr="001A13F8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грамматическая арифметика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Старая пословица век не сломится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Игротека. Исконно русские фразеологизмы.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 снова словарные слова.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Числительные в пословицах и поговорках народов мира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Разносклоняемые существительные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Игротека. Правописание словарных слов, числительных, разносклоняемых существительных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Работаем с паронимами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О правописании НЕ с существительными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Парад ошибок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Да здравствуют книги!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Абракадабра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Игротека. Разряды местоимений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Повторяем, повторяем…</w:t>
            </w:r>
          </w:p>
        </w:tc>
      </w:tr>
      <w:tr w:rsidR="00C32B0A" w:rsidTr="00C32B0A">
        <w:tc>
          <w:tcPr>
            <w:tcW w:w="562" w:type="dxa"/>
          </w:tcPr>
          <w:p w:rsidR="00C32B0A" w:rsidRDefault="001A13F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1C4DE8">
              <w:rPr>
                <w:rFonts w:ascii="Times New Roman" w:hAnsi="Times New Roman" w:cs="Times New Roman"/>
                <w:b/>
                <w:sz w:val="24"/>
                <w:szCs w:val="24"/>
              </w:rPr>
              <w:t>-34</w:t>
            </w:r>
          </w:p>
        </w:tc>
        <w:tc>
          <w:tcPr>
            <w:tcW w:w="8783" w:type="dxa"/>
          </w:tcPr>
          <w:p w:rsidR="00C32B0A" w:rsidRPr="001A13F8" w:rsidRDefault="00FE1C9D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Готовимся к конкурсу «Русский медвежонок»</w:t>
            </w:r>
          </w:p>
        </w:tc>
      </w:tr>
      <w:tr w:rsidR="00C32B0A" w:rsidTr="00C32B0A">
        <w:tc>
          <w:tcPr>
            <w:tcW w:w="562" w:type="dxa"/>
          </w:tcPr>
          <w:p w:rsidR="00C32B0A" w:rsidRDefault="001C4DE8" w:rsidP="00C3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783" w:type="dxa"/>
          </w:tcPr>
          <w:p w:rsidR="00C32B0A" w:rsidRPr="001A13F8" w:rsidRDefault="001A13F8" w:rsidP="001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C32B0A" w:rsidRPr="00C32B0A" w:rsidRDefault="00C32B0A" w:rsidP="00C32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2B0A" w:rsidRPr="00C3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99"/>
    <w:rsid w:val="00050ACC"/>
    <w:rsid w:val="001A13F8"/>
    <w:rsid w:val="001C4DE8"/>
    <w:rsid w:val="00404999"/>
    <w:rsid w:val="004E0207"/>
    <w:rsid w:val="005D6D86"/>
    <w:rsid w:val="006127DD"/>
    <w:rsid w:val="009D4A02"/>
    <w:rsid w:val="00A46D8B"/>
    <w:rsid w:val="00C32B0A"/>
    <w:rsid w:val="00CE19D3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C4A98-C392-4E2D-A56E-DEDD4DE1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0846-E266-487E-B786-E82F59DB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2019-04-16T17:23:00Z</dcterms:created>
  <dcterms:modified xsi:type="dcterms:W3CDTF">2019-04-19T14:07:00Z</dcterms:modified>
</cp:coreProperties>
</file>